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B6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ROMANIA</w:t>
      </w: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JUDETUL CLUJ</w:t>
      </w: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LOCAL AL MUNICIPIULUI  DEJ</w:t>
      </w:r>
    </w:p>
    <w:p w:rsidR="00082119" w:rsidRDefault="0002338B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21337</w:t>
      </w:r>
      <w:r w:rsidR="00E84B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din. 28.08</w:t>
      </w:r>
      <w:bookmarkStart w:id="0" w:name="_GoBack"/>
      <w:bookmarkEnd w:id="0"/>
      <w:r w:rsidR="0051635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>2018</w:t>
      </w: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55ED2" w:rsidRDefault="00455ED2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Pr="00292390" w:rsidRDefault="00082119" w:rsidP="00082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29239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 DE HOTARARE</w:t>
      </w:r>
    </w:p>
    <w:p w:rsidR="00082119" w:rsidRDefault="00082119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455ED2" w:rsidRDefault="00455ED2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B737FF" w:rsidRDefault="00B737FF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Privind aprobarea  </w:t>
      </w:r>
      <w:proofErr w:type="spellStart"/>
      <w:r w:rsidR="00D9483C">
        <w:rPr>
          <w:rFonts w:ascii="Times New Roman" w:hAnsi="Times New Roman" w:cs="Times New Roman"/>
          <w:sz w:val="24"/>
          <w:szCs w:val="24"/>
          <w:lang w:val="ro-RO"/>
        </w:rPr>
        <w:t>vanzarii</w:t>
      </w:r>
      <w:proofErr w:type="spellEnd"/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 a </w:t>
      </w:r>
      <w:proofErr w:type="spellStart"/>
      <w:r w:rsidR="00D9483C">
        <w:rPr>
          <w:rFonts w:ascii="Times New Roman" w:hAnsi="Times New Roman" w:cs="Times New Roman"/>
          <w:sz w:val="24"/>
          <w:szCs w:val="24"/>
          <w:lang w:val="ro-RO"/>
        </w:rPr>
        <w:t>cantitatii</w:t>
      </w:r>
      <w:proofErr w:type="spellEnd"/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de 628</w:t>
      </w:r>
      <w:r w:rsidR="00B97433">
        <w:rPr>
          <w:rFonts w:ascii="Times New Roman" w:hAnsi="Times New Roman" w:cs="Times New Roman"/>
          <w:sz w:val="24"/>
          <w:szCs w:val="24"/>
          <w:lang w:val="ro-RO"/>
        </w:rPr>
        <w:t xml:space="preserve"> mc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din 708</w:t>
      </w:r>
      <w:r w:rsidR="003D5B05">
        <w:rPr>
          <w:rFonts w:ascii="Times New Roman" w:hAnsi="Times New Roman" w:cs="Times New Roman"/>
          <w:sz w:val="24"/>
          <w:szCs w:val="24"/>
          <w:lang w:val="ro-RO"/>
        </w:rPr>
        <w:t xml:space="preserve"> mc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masa lemnoasa pe anul 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 tru</w:t>
      </w:r>
      <w:r w:rsidR="00B97433">
        <w:rPr>
          <w:rFonts w:ascii="Times New Roman" w:hAnsi="Times New Roman" w:cs="Times New Roman"/>
          <w:sz w:val="24"/>
          <w:szCs w:val="24"/>
          <w:lang w:val="ro-RO"/>
        </w:rPr>
        <w:t xml:space="preserve">pul de </w:t>
      </w:r>
      <w:proofErr w:type="spellStart"/>
      <w:r w:rsidR="00B97433">
        <w:rPr>
          <w:rFonts w:ascii="Times New Roman" w:hAnsi="Times New Roman" w:cs="Times New Roman"/>
          <w:sz w:val="24"/>
          <w:szCs w:val="24"/>
          <w:lang w:val="ro-RO"/>
        </w:rPr>
        <w:t>padure</w:t>
      </w:r>
      <w:proofErr w:type="spellEnd"/>
      <w:r w:rsidR="00B974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97433">
        <w:rPr>
          <w:rFonts w:ascii="Times New Roman" w:hAnsi="Times New Roman" w:cs="Times New Roman"/>
          <w:sz w:val="24"/>
          <w:szCs w:val="24"/>
          <w:lang w:val="ro-RO"/>
        </w:rPr>
        <w:t>Cetan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>,Ighis</w:t>
      </w:r>
      <w:proofErr w:type="spellEnd"/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 vedere</w:t>
      </w:r>
      <w:r w:rsidR="00455ED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455ED2" w:rsidRDefault="00455ED2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26549" w:rsidRDefault="003D5B05" w:rsidP="0002654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>Referatul nr.21271  din 27.08.2018</w:t>
      </w:r>
      <w:r w:rsidR="00455ED2">
        <w:rPr>
          <w:rFonts w:ascii="Times New Roman" w:hAnsi="Times New Roman" w:cs="Times New Roman"/>
          <w:sz w:val="24"/>
          <w:szCs w:val="24"/>
          <w:lang w:val="ro-RO"/>
        </w:rPr>
        <w:t xml:space="preserve"> al Compartimentului agricol fond funciar, prin care  se propune aprobarea  </w:t>
      </w:r>
      <w:proofErr w:type="spellStart"/>
      <w:r w:rsidR="0087779D">
        <w:rPr>
          <w:rFonts w:ascii="Times New Roman" w:hAnsi="Times New Roman" w:cs="Times New Roman"/>
          <w:sz w:val="24"/>
          <w:szCs w:val="24"/>
          <w:lang w:val="ro-RO"/>
        </w:rPr>
        <w:t>vanzarii</w:t>
      </w:r>
      <w:proofErr w:type="spellEnd"/>
      <w:r w:rsidR="0087779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proofErr w:type="spellStart"/>
      <w:r w:rsidR="0087779D">
        <w:rPr>
          <w:rFonts w:ascii="Times New Roman" w:hAnsi="Times New Roman" w:cs="Times New Roman"/>
          <w:sz w:val="24"/>
          <w:szCs w:val="24"/>
          <w:lang w:val="ro-RO"/>
        </w:rPr>
        <w:t>cantitatii</w:t>
      </w:r>
      <w:proofErr w:type="spellEnd"/>
      <w:r w:rsidR="0087779D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628 mc din 708 mc masa lemnoasa pe anul 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 trupu</w:t>
      </w:r>
      <w:r w:rsidR="00455ED2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padure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Cetan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>,Ighis</w:t>
      </w:r>
      <w:proofErr w:type="spellEnd"/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55ED2" w:rsidRDefault="00455ED2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41625" w:rsidRDefault="00E41625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41625" w:rsidRDefault="00E41625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Prevederile art.36,alin.5,lit  b) </w:t>
      </w:r>
      <w:r w:rsidR="00E84B06">
        <w:rPr>
          <w:rFonts w:ascii="Times New Roman" w:hAnsi="Times New Roman" w:cs="Times New Roman"/>
          <w:sz w:val="24"/>
          <w:szCs w:val="24"/>
          <w:lang w:val="ro-RO"/>
        </w:rPr>
        <w:t xml:space="preserve"> si art.45,alin 2,lit.c)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Legea Nr.215/2001, privind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administratia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publica locala, cu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ulterioare,</w:t>
      </w:r>
    </w:p>
    <w:p w:rsidR="0002338B" w:rsidRDefault="0002338B" w:rsidP="0002338B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Legea</w:t>
      </w:r>
      <w:proofErr w:type="spellEnd"/>
      <w:r>
        <w:rPr>
          <w:color w:val="000000"/>
          <w:lang w:val="en-US"/>
        </w:rPr>
        <w:t xml:space="preserve"> Nr.175/2017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modificarea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completarea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Legii</w:t>
      </w:r>
      <w:proofErr w:type="spellEnd"/>
      <w:r>
        <w:rPr>
          <w:color w:val="000000"/>
          <w:lang w:val="en-US"/>
        </w:rPr>
        <w:t xml:space="preserve"> Nr.46/2008- Cod silvic ,Art.59 </w:t>
      </w:r>
      <w:proofErr w:type="spellStart"/>
      <w:r>
        <w:rPr>
          <w:color w:val="000000"/>
          <w:lang w:val="en-US"/>
        </w:rPr>
        <w:t>alin</w:t>
      </w:r>
      <w:proofErr w:type="spellEnd"/>
      <w:r>
        <w:rPr>
          <w:color w:val="000000"/>
          <w:lang w:val="en-US"/>
        </w:rPr>
        <w:t xml:space="preserve"> 5.2 sub </w:t>
      </w:r>
      <w:proofErr w:type="spellStart"/>
      <w:r>
        <w:rPr>
          <w:color w:val="000000"/>
          <w:lang w:val="en-US"/>
        </w:rPr>
        <w:t>punct</w:t>
      </w:r>
      <w:proofErr w:type="spellEnd"/>
      <w:r>
        <w:rPr>
          <w:color w:val="000000"/>
          <w:lang w:val="en-US"/>
        </w:rPr>
        <w:t xml:space="preserve"> 2,privind </w:t>
      </w:r>
      <w:proofErr w:type="spellStart"/>
      <w:r>
        <w:rPr>
          <w:color w:val="000000"/>
          <w:lang w:val="en-US"/>
        </w:rPr>
        <w:t>asigurarea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lemnului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foc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incalzirea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locuintelor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municipiului</w:t>
      </w:r>
      <w:proofErr w:type="spellEnd"/>
      <w:r>
        <w:rPr>
          <w:color w:val="000000"/>
          <w:lang w:val="en-US"/>
        </w:rPr>
        <w:t xml:space="preserve"> Dej.</w:t>
      </w:r>
    </w:p>
    <w:p w:rsidR="0002338B" w:rsidRDefault="0002338B" w:rsidP="0002338B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-</w:t>
      </w:r>
      <w:proofErr w:type="spellStart"/>
      <w:r>
        <w:rPr>
          <w:color w:val="000000"/>
        </w:rPr>
        <w:t>Potrivit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Legii</w:t>
      </w:r>
      <w:proofErr w:type="spellEnd"/>
      <w:r>
        <w:rPr>
          <w:color w:val="000000"/>
          <w:lang w:val="en-US"/>
        </w:rPr>
        <w:t xml:space="preserve"> Nr.46/2008- Cod silvic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Hotararii</w:t>
      </w:r>
      <w:proofErr w:type="spellEnd"/>
      <w:r>
        <w:rPr>
          <w:color w:val="000000"/>
          <w:lang w:val="en-US"/>
        </w:rPr>
        <w:t xml:space="preserve"> nr.617/2016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aprobarea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regulamentului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valorificare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masei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lemnoase</w:t>
      </w:r>
      <w:proofErr w:type="spellEnd"/>
      <w:r>
        <w:rPr>
          <w:color w:val="000000"/>
          <w:lang w:val="en-US"/>
        </w:rPr>
        <w:t xml:space="preserve"> din fond </w:t>
      </w:r>
      <w:proofErr w:type="spellStart"/>
      <w:r>
        <w:rPr>
          <w:color w:val="000000"/>
          <w:lang w:val="en-US"/>
        </w:rPr>
        <w:t>forestier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proprietate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publica</w:t>
      </w:r>
      <w:proofErr w:type="spellEnd"/>
      <w:r>
        <w:rPr>
          <w:color w:val="000000"/>
          <w:lang w:val="en-US"/>
        </w:rPr>
        <w:t xml:space="preserve"> din 02.09.2016  </w:t>
      </w:r>
      <w:proofErr w:type="spellStart"/>
      <w:r>
        <w:rPr>
          <w:color w:val="000000"/>
          <w:lang w:val="en-US"/>
        </w:rPr>
        <w:t>materialul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lemnos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trebuie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exploatat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prin</w:t>
      </w:r>
      <w:proofErr w:type="spellEnd"/>
      <w:r>
        <w:rPr>
          <w:color w:val="000000"/>
          <w:lang w:val="en-US"/>
        </w:rPr>
        <w:t xml:space="preserve"> firma </w:t>
      </w:r>
      <w:proofErr w:type="spellStart"/>
      <w:r>
        <w:rPr>
          <w:color w:val="000000"/>
          <w:lang w:val="en-US"/>
        </w:rPr>
        <w:t>autorizata</w:t>
      </w:r>
      <w:proofErr w:type="spellEnd"/>
      <w:r>
        <w:rPr>
          <w:color w:val="000000"/>
          <w:lang w:val="en-US"/>
        </w:rPr>
        <w:t>.</w:t>
      </w:r>
    </w:p>
    <w:p w:rsidR="00E41625" w:rsidRDefault="00E41625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41625" w:rsidRDefault="00E41625" w:rsidP="00E416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HOTARASTE</w:t>
      </w:r>
    </w:p>
    <w:p w:rsidR="00E41625" w:rsidRDefault="00E41625" w:rsidP="00E416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26300A" w:rsidRDefault="00E41625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E41625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proofErr w:type="spellEnd"/>
      <w:r w:rsidRPr="00E41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6300A">
        <w:rPr>
          <w:rFonts w:ascii="Times New Roman" w:hAnsi="Times New Roman" w:cs="Times New Roman"/>
          <w:sz w:val="24"/>
          <w:szCs w:val="24"/>
          <w:lang w:val="ro-RO"/>
        </w:rPr>
        <w:t xml:space="preserve">Se aproba Metodologia de calcul a </w:t>
      </w:r>
      <w:proofErr w:type="spellStart"/>
      <w:r w:rsidR="0026300A">
        <w:rPr>
          <w:rFonts w:ascii="Times New Roman" w:hAnsi="Times New Roman" w:cs="Times New Roman"/>
          <w:sz w:val="24"/>
          <w:szCs w:val="24"/>
          <w:lang w:val="ro-RO"/>
        </w:rPr>
        <w:t>pretului</w:t>
      </w:r>
      <w:proofErr w:type="spellEnd"/>
      <w:r w:rsidR="0026300A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26300A">
        <w:rPr>
          <w:rFonts w:ascii="Times New Roman" w:hAnsi="Times New Roman" w:cs="Times New Roman"/>
          <w:sz w:val="24"/>
          <w:szCs w:val="24"/>
          <w:lang w:val="ro-RO"/>
        </w:rPr>
        <w:t>vanzare</w:t>
      </w:r>
      <w:proofErr w:type="spellEnd"/>
      <w:r w:rsidR="0026300A">
        <w:rPr>
          <w:rFonts w:ascii="Times New Roman" w:hAnsi="Times New Roman" w:cs="Times New Roman"/>
          <w:sz w:val="24"/>
          <w:szCs w:val="24"/>
          <w:lang w:val="ro-RO"/>
        </w:rPr>
        <w:t xml:space="preserve"> a masei lemnoase.</w:t>
      </w:r>
    </w:p>
    <w:p w:rsidR="0026300A" w:rsidRDefault="0026300A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E0616" w:rsidRDefault="00E41625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300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6300A" w:rsidRPr="0026300A"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 w:rsidR="0026300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41625">
        <w:rPr>
          <w:rFonts w:ascii="Times New Roman" w:hAnsi="Times New Roman" w:cs="Times New Roman"/>
          <w:sz w:val="24"/>
          <w:szCs w:val="24"/>
          <w:lang w:val="ro-RO"/>
        </w:rPr>
        <w:t>Se aproba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>vanzarea</w:t>
      </w:r>
      <w:proofErr w:type="spellEnd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cantitatii</w:t>
      </w:r>
      <w:proofErr w:type="spellEnd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>de  628 mc din 708</w:t>
      </w:r>
      <w:r w:rsidR="003D5B05" w:rsidRPr="00ED54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mc</w:t>
      </w:r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masa lemnoasa pe anul 2018</w:t>
      </w:r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trupul de </w:t>
      </w:r>
      <w:proofErr w:type="spellStart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>padure</w:t>
      </w:r>
      <w:proofErr w:type="spellEnd"/>
      <w:r w:rsidR="003D5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Cetan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 </w:t>
      </w:r>
      <w:proofErr w:type="spellStart"/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>Ighis</w:t>
      </w:r>
      <w:proofErr w:type="spellEnd"/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, astfel </w:t>
      </w:r>
      <w:r w:rsidR="00D9483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207 mc cu </w:t>
      </w:r>
      <w:proofErr w:type="spellStart"/>
      <w:r w:rsidR="00D9483C">
        <w:rPr>
          <w:rFonts w:ascii="Times New Roman" w:hAnsi="Times New Roman" w:cs="Times New Roman"/>
          <w:sz w:val="24"/>
          <w:szCs w:val="24"/>
          <w:lang w:val="ro-RO"/>
        </w:rPr>
        <w:t>pretul</w:t>
      </w:r>
      <w:proofErr w:type="spellEnd"/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de 400  lei mc</w:t>
      </w:r>
      <w:r w:rsidR="003D5B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>lemn lucru</w:t>
      </w:r>
      <w:r w:rsidR="003D5B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D5B05">
        <w:rPr>
          <w:rFonts w:ascii="Times New Roman" w:hAnsi="Times New Roman" w:cs="Times New Roman"/>
          <w:sz w:val="24"/>
          <w:szCs w:val="24"/>
          <w:lang w:val="ro-RO"/>
        </w:rPr>
        <w:t>conform actelor</w:t>
      </w:r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de punere in valoare si cantitatea de 421 mc cu </w:t>
      </w:r>
      <w:proofErr w:type="spellStart"/>
      <w:r w:rsidR="00D9483C">
        <w:rPr>
          <w:rFonts w:ascii="Times New Roman" w:hAnsi="Times New Roman" w:cs="Times New Roman"/>
          <w:sz w:val="24"/>
          <w:szCs w:val="24"/>
          <w:lang w:val="ro-RO"/>
        </w:rPr>
        <w:t>pretul</w:t>
      </w:r>
      <w:proofErr w:type="spellEnd"/>
      <w:r w:rsidR="00D9483C">
        <w:rPr>
          <w:rFonts w:ascii="Times New Roman" w:hAnsi="Times New Roman" w:cs="Times New Roman"/>
          <w:sz w:val="24"/>
          <w:szCs w:val="24"/>
          <w:lang w:val="ro-RO"/>
        </w:rPr>
        <w:t xml:space="preserve"> de 120 lei mc</w:t>
      </w:r>
    </w:p>
    <w:p w:rsidR="00E41625" w:rsidRDefault="00E41625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proofErr w:type="spellEnd"/>
      <w:r w:rsidR="00D9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  <w:r w:rsidRPr="00E4162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Cu ducere la </w:t>
      </w:r>
      <w:proofErr w:type="spellStart"/>
      <w:r w:rsidRPr="00E41625">
        <w:rPr>
          <w:rFonts w:ascii="Times New Roman" w:hAnsi="Times New Roman" w:cs="Times New Roman"/>
          <w:sz w:val="24"/>
          <w:szCs w:val="24"/>
          <w:lang w:val="ro-RO"/>
        </w:rPr>
        <w:t>indeplinire</w:t>
      </w:r>
      <w:proofErr w:type="spellEnd"/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prevederilor </w:t>
      </w:r>
      <w:r w:rsidRPr="00E41625">
        <w:rPr>
          <w:rFonts w:ascii="Times New Roman" w:hAnsi="Times New Roman" w:cs="Times New Roman"/>
          <w:sz w:val="24"/>
          <w:szCs w:val="24"/>
          <w:lang w:val="ro-RO"/>
        </w:rPr>
        <w:t>prezentei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E41625">
        <w:rPr>
          <w:rFonts w:ascii="Times New Roman" w:hAnsi="Times New Roman" w:cs="Times New Roman"/>
          <w:sz w:val="24"/>
          <w:szCs w:val="24"/>
          <w:lang w:val="ro-RO"/>
        </w:rPr>
        <w:t>hotarari</w:t>
      </w:r>
      <w:proofErr w:type="spellEnd"/>
      <w:r w:rsidRPr="00E416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incredinteaza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0616">
        <w:rPr>
          <w:rFonts w:ascii="Times New Roman" w:hAnsi="Times New Roman" w:cs="Times New Roman"/>
          <w:sz w:val="24"/>
          <w:szCs w:val="24"/>
          <w:lang w:val="ro-RO"/>
        </w:rPr>
        <w:t xml:space="preserve">Compartimentului agricol fond funciar din cadrul </w:t>
      </w:r>
      <w:proofErr w:type="spellStart"/>
      <w:r w:rsidR="000E0616">
        <w:rPr>
          <w:rFonts w:ascii="Times New Roman" w:hAnsi="Times New Roman" w:cs="Times New Roman"/>
          <w:sz w:val="24"/>
          <w:szCs w:val="24"/>
          <w:lang w:val="ro-RO"/>
        </w:rPr>
        <w:t>Primariei</w:t>
      </w:r>
      <w:proofErr w:type="spellEnd"/>
      <w:r w:rsidR="000E0616">
        <w:rPr>
          <w:rFonts w:ascii="Times New Roman" w:hAnsi="Times New Roman" w:cs="Times New Roman"/>
          <w:sz w:val="24"/>
          <w:szCs w:val="24"/>
          <w:lang w:val="ro-RO"/>
        </w:rPr>
        <w:t xml:space="preserve"> Municipiului Dej.</w:t>
      </w: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INITIATOR</w:t>
      </w: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PRIMAR</w:t>
      </w: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Ing.MORAR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COSTAN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</w:t>
      </w:r>
    </w:p>
    <w:p w:rsidR="00B737FF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SECRETAR</w:t>
      </w:r>
    </w:p>
    <w:p w:rsidR="00B737FF" w:rsidRPr="00E41625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POP CRISTINA</w:t>
      </w:r>
    </w:p>
    <w:sectPr w:rsidR="00B737FF" w:rsidRPr="00E41625" w:rsidSect="0008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9"/>
    <w:rsid w:val="0002338B"/>
    <w:rsid w:val="00026549"/>
    <w:rsid w:val="00082119"/>
    <w:rsid w:val="000E0616"/>
    <w:rsid w:val="0026300A"/>
    <w:rsid w:val="00292390"/>
    <w:rsid w:val="003D5B05"/>
    <w:rsid w:val="00455ED2"/>
    <w:rsid w:val="0051635E"/>
    <w:rsid w:val="006C5A43"/>
    <w:rsid w:val="0087779D"/>
    <w:rsid w:val="009037B6"/>
    <w:rsid w:val="00B737FF"/>
    <w:rsid w:val="00B97433"/>
    <w:rsid w:val="00CB66A1"/>
    <w:rsid w:val="00D666E0"/>
    <w:rsid w:val="00D9483C"/>
    <w:rsid w:val="00E41625"/>
    <w:rsid w:val="00E84B06"/>
    <w:rsid w:val="00ED5443"/>
    <w:rsid w:val="00F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2546-D5C5-45A7-9C03-604D34F7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8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Ionel Goron</cp:lastModifiedBy>
  <cp:revision>3</cp:revision>
  <cp:lastPrinted>2016-10-14T11:46:00Z</cp:lastPrinted>
  <dcterms:created xsi:type="dcterms:W3CDTF">2018-08-27T09:56:00Z</dcterms:created>
  <dcterms:modified xsi:type="dcterms:W3CDTF">2018-08-29T05:38:00Z</dcterms:modified>
</cp:coreProperties>
</file>